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9" w:rsidRDefault="00717F29" w:rsidP="007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17F29"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Pr="00717F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17F29">
        <w:rPr>
          <w:rFonts w:ascii="Times New Roman" w:eastAsia="Times New Roman" w:hAnsi="Times New Roman" w:cs="Times New Roman"/>
          <w:sz w:val="24"/>
          <w:szCs w:val="24"/>
        </w:rPr>
        <w:t>Vilniau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Jaunystė</w:t>
      </w:r>
      <w:proofErr w:type="spellEnd"/>
      <w:r w:rsidRPr="00717F2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717F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17F29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717F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2022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717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 – 12</w:t>
      </w:r>
    </w:p>
    <w:p w:rsidR="00717F29" w:rsidRDefault="00717F29" w:rsidP="0071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F29">
        <w:rPr>
          <w:rFonts w:ascii="Times New Roman" w:eastAsia="Times New Roman" w:hAnsi="Times New Roman" w:cs="Times New Roman"/>
          <w:sz w:val="24"/>
          <w:szCs w:val="24"/>
        </w:rPr>
        <w:br/>
      </w:r>
      <w:r w:rsidRPr="00717F29">
        <w:rPr>
          <w:rFonts w:ascii="Times New Roman" w:eastAsia="Times New Roman" w:hAnsi="Times New Roman" w:cs="Times New Roman"/>
          <w:b/>
          <w:sz w:val="24"/>
          <w:szCs w:val="24"/>
        </w:rPr>
        <w:t>MOKĖJIMO UŽ UGDYMĄ VILNIAU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VAIKŲ IR JAUNIMO KLUBE JAUNYSTĖ</w:t>
      </w:r>
      <w:r w:rsidRPr="00717F29">
        <w:rPr>
          <w:rFonts w:ascii="Times New Roman" w:eastAsia="Times New Roman" w:hAnsi="Times New Roman" w:cs="Times New Roman"/>
          <w:b/>
          <w:sz w:val="24"/>
          <w:szCs w:val="24"/>
        </w:rPr>
        <w:br/>
        <w:t>TVARKOS APRAŠAS</w:t>
      </w:r>
    </w:p>
    <w:p w:rsidR="00717F29" w:rsidRDefault="00717F29" w:rsidP="00717F29">
      <w:r w:rsidRPr="00717F29">
        <w:br/>
        <w:t>I. BENDROSIOS NUOSTATOS</w:t>
      </w:r>
      <w:r w:rsidRPr="00717F29">
        <w:br/>
        <w:t xml:space="preserve">1. </w:t>
      </w:r>
      <w:proofErr w:type="spellStart"/>
      <w:r w:rsidRPr="00717F29">
        <w:t>Mokėjimo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ugdymą</w:t>
      </w:r>
      <w:proofErr w:type="spellEnd"/>
      <w:r w:rsidRPr="00717F29">
        <w:t xml:space="preserve"> </w:t>
      </w:r>
      <w:proofErr w:type="spellStart"/>
      <w:r w:rsidRPr="00717F29">
        <w:t>Vilniaus</w:t>
      </w:r>
      <w:proofErr w:type="spellEnd"/>
      <w:r w:rsidRPr="00717F29">
        <w:t xml:space="preserve"> </w:t>
      </w:r>
      <w:proofErr w:type="spellStart"/>
      <w:r w:rsidRPr="00717F29">
        <w:t>vaik</w:t>
      </w:r>
      <w:r>
        <w:t>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klube</w:t>
      </w:r>
      <w:proofErr w:type="spellEnd"/>
      <w:r>
        <w:t xml:space="preserve"> </w:t>
      </w:r>
      <w:r w:rsidRPr="00717F29">
        <w:rPr>
          <w:b/>
        </w:rPr>
        <w:t>„</w:t>
      </w:r>
      <w:proofErr w:type="spellStart"/>
      <w:r w:rsidRPr="00717F29">
        <w:rPr>
          <w:b/>
        </w:rPr>
        <w:t>Jaunystė</w:t>
      </w:r>
      <w:proofErr w:type="spellEnd"/>
      <w:r w:rsidRPr="00717F29">
        <w:t xml:space="preserve">“ </w:t>
      </w:r>
      <w:proofErr w:type="spellStart"/>
      <w:r w:rsidRPr="00717F29">
        <w:t>tvarkos</w:t>
      </w:r>
      <w:proofErr w:type="spellEnd"/>
      <w:r w:rsidRPr="00717F29">
        <w:t xml:space="preserve"> </w:t>
      </w:r>
      <w:proofErr w:type="spellStart"/>
      <w:r w:rsidRPr="00717F29">
        <w:t>aprašas</w:t>
      </w:r>
      <w:proofErr w:type="spellEnd"/>
      <w:r w:rsidRPr="00717F29">
        <w:t xml:space="preserve"> (</w:t>
      </w:r>
      <w:proofErr w:type="spellStart"/>
      <w:r w:rsidRPr="00717F29">
        <w:t>toliau</w:t>
      </w:r>
      <w:proofErr w:type="spellEnd"/>
      <w:r w:rsidRPr="00717F29">
        <w:t xml:space="preserve"> –</w:t>
      </w:r>
      <w:r w:rsidRPr="00717F29">
        <w:br/>
      </w:r>
      <w:proofErr w:type="spellStart"/>
      <w:r w:rsidRPr="00717F29">
        <w:t>Aprašas</w:t>
      </w:r>
      <w:proofErr w:type="spellEnd"/>
      <w:r w:rsidRPr="00717F29">
        <w:t xml:space="preserve">) </w:t>
      </w:r>
      <w:proofErr w:type="spellStart"/>
      <w:r w:rsidRPr="00717F29">
        <w:t>reglamentuoja</w:t>
      </w:r>
      <w:proofErr w:type="spellEnd"/>
      <w:r w:rsidRPr="00717F29">
        <w:t xml:space="preserve"> </w:t>
      </w:r>
      <w:proofErr w:type="spellStart"/>
      <w:r w:rsidRPr="00717F29">
        <w:t>mokesčio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ugdymą</w:t>
      </w:r>
      <w:proofErr w:type="spellEnd"/>
      <w:r w:rsidRPr="00717F29">
        <w:t xml:space="preserve"> </w:t>
      </w:r>
      <w:proofErr w:type="spellStart"/>
      <w:r w:rsidRPr="00717F29">
        <w:t>Vilniaus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klube</w:t>
      </w:r>
      <w:proofErr w:type="spellEnd"/>
      <w:r>
        <w:t xml:space="preserve"> „</w:t>
      </w:r>
      <w:proofErr w:type="spellStart"/>
      <w:r w:rsidRPr="00717F29">
        <w:rPr>
          <w:b/>
        </w:rPr>
        <w:t>Jaunystė</w:t>
      </w:r>
      <w:proofErr w:type="spellEnd"/>
      <w:r w:rsidRPr="00717F29">
        <w:t>“ (</w:t>
      </w:r>
      <w:proofErr w:type="spellStart"/>
      <w:r w:rsidRPr="00717F29">
        <w:t>toliau</w:t>
      </w:r>
      <w:proofErr w:type="spellEnd"/>
      <w:r w:rsidRPr="00717F29">
        <w:t xml:space="preserve"> –</w:t>
      </w:r>
      <w:r w:rsidRPr="00717F29">
        <w:br/>
      </w:r>
      <w:proofErr w:type="spellStart"/>
      <w:r w:rsidRPr="00717F29">
        <w:t>Įstaiga</w:t>
      </w:r>
      <w:proofErr w:type="spellEnd"/>
      <w:r w:rsidRPr="00717F29">
        <w:t xml:space="preserve">) </w:t>
      </w:r>
      <w:proofErr w:type="spellStart"/>
      <w:r w:rsidRPr="00717F29">
        <w:t>administravimą</w:t>
      </w:r>
      <w:proofErr w:type="spellEnd"/>
      <w:r w:rsidRPr="00717F29">
        <w:t xml:space="preserve">, </w:t>
      </w:r>
      <w:proofErr w:type="spellStart"/>
      <w:r w:rsidRPr="00717F29">
        <w:t>mokėjimo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lengvatų</w:t>
      </w:r>
      <w:proofErr w:type="spellEnd"/>
      <w:r w:rsidRPr="00717F29">
        <w:t xml:space="preserve"> </w:t>
      </w:r>
      <w:proofErr w:type="spellStart"/>
      <w:r w:rsidRPr="00717F29">
        <w:t>taikymo</w:t>
      </w:r>
      <w:proofErr w:type="spellEnd"/>
      <w:r w:rsidRPr="00717F29">
        <w:t xml:space="preserve"> </w:t>
      </w:r>
      <w:proofErr w:type="spellStart"/>
      <w:r w:rsidRPr="00717F29">
        <w:t>tvarką</w:t>
      </w:r>
      <w:proofErr w:type="spellEnd"/>
      <w:r w:rsidRPr="00717F29">
        <w:t>.</w:t>
      </w:r>
      <w:r w:rsidRPr="00717F29">
        <w:br/>
        <w:t xml:space="preserve">2. </w:t>
      </w:r>
      <w:proofErr w:type="spellStart"/>
      <w:r w:rsidRPr="00717F29">
        <w:t>Aprašas</w:t>
      </w:r>
      <w:proofErr w:type="spellEnd"/>
      <w:r w:rsidRPr="00717F29">
        <w:t xml:space="preserve"> </w:t>
      </w:r>
      <w:proofErr w:type="spellStart"/>
      <w:r w:rsidRPr="00717F29">
        <w:t>parengtas</w:t>
      </w:r>
      <w:proofErr w:type="spellEnd"/>
      <w:r w:rsidRPr="00717F29">
        <w:t xml:space="preserve"> </w:t>
      </w:r>
      <w:proofErr w:type="spellStart"/>
      <w:r w:rsidRPr="00717F29">
        <w:t>vadovaujantis</w:t>
      </w:r>
      <w:proofErr w:type="spellEnd"/>
      <w:r w:rsidRPr="00717F29">
        <w:t xml:space="preserve"> </w:t>
      </w:r>
      <w:proofErr w:type="spellStart"/>
      <w:r w:rsidRPr="00717F29">
        <w:t>Vilniaus</w:t>
      </w:r>
      <w:proofErr w:type="spellEnd"/>
      <w:r w:rsidRPr="00717F29">
        <w:t xml:space="preserve"> </w:t>
      </w:r>
      <w:proofErr w:type="spellStart"/>
      <w:r w:rsidRPr="00717F29">
        <w:t>miesto</w:t>
      </w:r>
      <w:proofErr w:type="spellEnd"/>
      <w:r w:rsidRPr="00717F29">
        <w:t xml:space="preserve"> </w:t>
      </w:r>
      <w:proofErr w:type="spellStart"/>
      <w:r w:rsidRPr="00717F29">
        <w:t>savivaldybės</w:t>
      </w:r>
      <w:proofErr w:type="spellEnd"/>
      <w:r w:rsidRPr="00717F29">
        <w:t xml:space="preserve"> 2022 m. </w:t>
      </w:r>
      <w:proofErr w:type="spellStart"/>
      <w:r w:rsidRPr="00717F29">
        <w:t>birželio</w:t>
      </w:r>
      <w:proofErr w:type="spellEnd"/>
      <w:r w:rsidRPr="00717F29">
        <w:t xml:space="preserve"> 13 d.</w:t>
      </w:r>
      <w:r w:rsidRPr="00717F29">
        <w:br/>
      </w:r>
      <w:proofErr w:type="spellStart"/>
      <w:r w:rsidRPr="00717F29">
        <w:t>sprendimu</w:t>
      </w:r>
      <w:proofErr w:type="spellEnd"/>
      <w:r w:rsidRPr="00717F29">
        <w:t xml:space="preserve"> „</w:t>
      </w:r>
      <w:proofErr w:type="spellStart"/>
      <w:r w:rsidRPr="00717F29">
        <w:t>Dėl</w:t>
      </w:r>
      <w:proofErr w:type="spellEnd"/>
      <w:r w:rsidRPr="00717F29">
        <w:t xml:space="preserve"> </w:t>
      </w:r>
      <w:proofErr w:type="spellStart"/>
      <w:r w:rsidRPr="00717F29">
        <w:t>mokėjimo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ugdymą</w:t>
      </w:r>
      <w:proofErr w:type="spellEnd"/>
      <w:r w:rsidRPr="00717F29">
        <w:t xml:space="preserve"> </w:t>
      </w:r>
      <w:proofErr w:type="spellStart"/>
      <w:r w:rsidRPr="00717F29">
        <w:t>Vilniaus</w:t>
      </w:r>
      <w:proofErr w:type="spellEnd"/>
      <w:r w:rsidRPr="00717F29">
        <w:t xml:space="preserve"> </w:t>
      </w:r>
      <w:proofErr w:type="spellStart"/>
      <w:r w:rsidRPr="00717F29">
        <w:t>miesto</w:t>
      </w:r>
      <w:proofErr w:type="spellEnd"/>
      <w:r w:rsidRPr="00717F29">
        <w:t xml:space="preserve"> </w:t>
      </w:r>
      <w:proofErr w:type="spellStart"/>
      <w:r w:rsidRPr="00717F29">
        <w:t>savivaldybės</w:t>
      </w:r>
      <w:proofErr w:type="spellEnd"/>
      <w:r w:rsidRPr="00717F29">
        <w:t xml:space="preserve"> </w:t>
      </w:r>
      <w:proofErr w:type="spellStart"/>
      <w:r w:rsidRPr="00717F29">
        <w:t>vaikų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jaunimo</w:t>
      </w:r>
      <w:proofErr w:type="spellEnd"/>
      <w:r w:rsidRPr="00717F29">
        <w:t xml:space="preserve"> </w:t>
      </w:r>
      <w:proofErr w:type="spellStart"/>
      <w:r w:rsidRPr="00717F29">
        <w:t>klubuose</w:t>
      </w:r>
      <w:proofErr w:type="spellEnd"/>
      <w:r w:rsidRPr="00717F29">
        <w:t>,</w:t>
      </w:r>
      <w:r w:rsidRPr="00717F29">
        <w:br/>
      </w:r>
      <w:proofErr w:type="spellStart"/>
      <w:r w:rsidRPr="00717F29">
        <w:t>moksleivių</w:t>
      </w:r>
      <w:proofErr w:type="spellEnd"/>
      <w:r w:rsidRPr="00717F29">
        <w:t xml:space="preserve"> </w:t>
      </w:r>
      <w:proofErr w:type="spellStart"/>
      <w:r w:rsidRPr="00717F29">
        <w:t>kūrybos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mokymo</w:t>
      </w:r>
      <w:proofErr w:type="spellEnd"/>
      <w:r w:rsidRPr="00717F29">
        <w:t xml:space="preserve">, </w:t>
      </w:r>
      <w:proofErr w:type="spellStart"/>
      <w:r w:rsidRPr="00717F29">
        <w:t>jaunųjų</w:t>
      </w:r>
      <w:proofErr w:type="spellEnd"/>
      <w:r w:rsidRPr="00717F29">
        <w:t xml:space="preserve"> </w:t>
      </w:r>
      <w:proofErr w:type="spellStart"/>
      <w:r w:rsidRPr="00717F29">
        <w:t>turistų</w:t>
      </w:r>
      <w:proofErr w:type="spellEnd"/>
      <w:r w:rsidRPr="00717F29">
        <w:t xml:space="preserve">, </w:t>
      </w:r>
      <w:proofErr w:type="spellStart"/>
      <w:r w:rsidRPr="00717F29">
        <w:t>sostinės</w:t>
      </w:r>
      <w:proofErr w:type="spellEnd"/>
      <w:r w:rsidRPr="00717F29">
        <w:t xml:space="preserve"> </w:t>
      </w:r>
      <w:proofErr w:type="spellStart"/>
      <w:r w:rsidRPr="00717F29">
        <w:t>vaikų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jaunimo</w:t>
      </w:r>
      <w:proofErr w:type="spellEnd"/>
      <w:r w:rsidRPr="00717F29">
        <w:t xml:space="preserve">, </w:t>
      </w:r>
      <w:proofErr w:type="spellStart"/>
      <w:r w:rsidRPr="00717F29">
        <w:t>saugaus</w:t>
      </w:r>
      <w:proofErr w:type="spellEnd"/>
      <w:r w:rsidRPr="00717F29">
        <w:t xml:space="preserve"> </w:t>
      </w:r>
      <w:proofErr w:type="spellStart"/>
      <w:r w:rsidRPr="00717F29">
        <w:t>miesto</w:t>
      </w:r>
      <w:proofErr w:type="spellEnd"/>
      <w:r w:rsidRPr="00717F29">
        <w:t xml:space="preserve"> </w:t>
      </w:r>
      <w:proofErr w:type="spellStart"/>
      <w:r w:rsidRPr="00717F29">
        <w:t>centruose</w:t>
      </w:r>
      <w:proofErr w:type="spellEnd"/>
      <w:r w:rsidRPr="00717F29">
        <w:br/>
      </w:r>
      <w:proofErr w:type="spellStart"/>
      <w:r w:rsidRPr="00717F29">
        <w:t>bei</w:t>
      </w:r>
      <w:proofErr w:type="spellEnd"/>
      <w:r w:rsidRPr="00717F29">
        <w:t xml:space="preserve"> </w:t>
      </w:r>
      <w:proofErr w:type="spellStart"/>
      <w:r w:rsidRPr="00717F29">
        <w:t>atviruose</w:t>
      </w:r>
      <w:proofErr w:type="spellEnd"/>
      <w:r w:rsidRPr="00717F29">
        <w:t xml:space="preserve"> </w:t>
      </w:r>
      <w:proofErr w:type="spellStart"/>
      <w:r w:rsidRPr="00717F29">
        <w:t>jaunimo</w:t>
      </w:r>
      <w:proofErr w:type="spellEnd"/>
      <w:r w:rsidRPr="00717F29">
        <w:t xml:space="preserve"> </w:t>
      </w:r>
      <w:proofErr w:type="spellStart"/>
      <w:r w:rsidRPr="00717F29">
        <w:t>centruose</w:t>
      </w:r>
      <w:proofErr w:type="spellEnd"/>
      <w:r w:rsidRPr="00717F29">
        <w:t xml:space="preserve"> </w:t>
      </w:r>
      <w:proofErr w:type="spellStart"/>
      <w:r w:rsidRPr="00717F29">
        <w:t>tvarkos</w:t>
      </w:r>
      <w:proofErr w:type="spellEnd"/>
      <w:r w:rsidRPr="00717F29">
        <w:t xml:space="preserve"> </w:t>
      </w:r>
      <w:proofErr w:type="spellStart"/>
      <w:r w:rsidRPr="00717F29">
        <w:t>aprašo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įkainių</w:t>
      </w:r>
      <w:proofErr w:type="spellEnd"/>
      <w:r w:rsidRPr="00717F29">
        <w:t xml:space="preserve"> </w:t>
      </w:r>
      <w:proofErr w:type="spellStart"/>
      <w:r w:rsidRPr="00717F29">
        <w:t>sąrašo</w:t>
      </w:r>
      <w:proofErr w:type="spellEnd"/>
      <w:r w:rsidRPr="00717F29">
        <w:t xml:space="preserve"> </w:t>
      </w:r>
      <w:proofErr w:type="spellStart"/>
      <w:r w:rsidRPr="00717F29">
        <w:t>patvirtinimo</w:t>
      </w:r>
      <w:proofErr w:type="spellEnd"/>
      <w:r w:rsidRPr="00717F29">
        <w:t>“.</w:t>
      </w:r>
      <w:r w:rsidRPr="00717F29">
        <w:br/>
        <w:t xml:space="preserve">3. </w:t>
      </w:r>
      <w:proofErr w:type="spellStart"/>
      <w:r w:rsidRPr="00717F29">
        <w:t>Šis</w:t>
      </w:r>
      <w:proofErr w:type="spellEnd"/>
      <w:r w:rsidRPr="00717F29">
        <w:t xml:space="preserve"> </w:t>
      </w:r>
      <w:proofErr w:type="spellStart"/>
      <w:r w:rsidRPr="00717F29">
        <w:t>Aprašas</w:t>
      </w:r>
      <w:proofErr w:type="spellEnd"/>
      <w:r w:rsidRPr="00717F29">
        <w:t xml:space="preserve"> </w:t>
      </w:r>
      <w:proofErr w:type="spellStart"/>
      <w:r w:rsidRPr="00717F29">
        <w:t>įsigalioja</w:t>
      </w:r>
      <w:proofErr w:type="spellEnd"/>
      <w:r w:rsidRPr="00717F29">
        <w:t xml:space="preserve"> 2022 m. </w:t>
      </w:r>
      <w:proofErr w:type="spellStart"/>
      <w:r w:rsidRPr="00717F29">
        <w:t>rugsėjo</w:t>
      </w:r>
      <w:proofErr w:type="spellEnd"/>
      <w:r w:rsidRPr="00717F29">
        <w:t xml:space="preserve"> 1 d.</w:t>
      </w:r>
      <w:r w:rsidRPr="00717F29">
        <w:br/>
        <w:t xml:space="preserve">4. </w:t>
      </w:r>
      <w:proofErr w:type="spellStart"/>
      <w:r w:rsidRPr="00717F29">
        <w:t>Šiame</w:t>
      </w:r>
      <w:proofErr w:type="spellEnd"/>
      <w:r w:rsidRPr="00717F29">
        <w:t xml:space="preserve"> </w:t>
      </w:r>
      <w:proofErr w:type="spellStart"/>
      <w:r w:rsidRPr="00717F29">
        <w:t>apraše</w:t>
      </w:r>
      <w:proofErr w:type="spellEnd"/>
      <w:r w:rsidRPr="00717F29">
        <w:t xml:space="preserve"> </w:t>
      </w:r>
      <w:proofErr w:type="spellStart"/>
      <w:r w:rsidRPr="00717F29">
        <w:t>vartojamos</w:t>
      </w:r>
      <w:proofErr w:type="spellEnd"/>
      <w:r w:rsidRPr="00717F29">
        <w:t xml:space="preserve"> </w:t>
      </w:r>
      <w:proofErr w:type="spellStart"/>
      <w:r w:rsidRPr="00717F29">
        <w:t>sąvokos</w:t>
      </w:r>
      <w:proofErr w:type="spellEnd"/>
      <w:r w:rsidRPr="00717F29">
        <w:t>:</w:t>
      </w:r>
      <w:r w:rsidRPr="00717F29">
        <w:br/>
        <w:t xml:space="preserve">4.1. </w:t>
      </w:r>
      <w:proofErr w:type="spellStart"/>
      <w:r w:rsidRPr="00717F29">
        <w:t>ugdytiniai</w:t>
      </w:r>
      <w:proofErr w:type="spellEnd"/>
      <w:r w:rsidRPr="00717F29">
        <w:t xml:space="preserve"> – </w:t>
      </w:r>
      <w:proofErr w:type="spellStart"/>
      <w:r w:rsidRPr="00717F29">
        <w:t>vaikai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jaunimas</w:t>
      </w:r>
      <w:proofErr w:type="spellEnd"/>
      <w:r w:rsidRPr="00717F29">
        <w:t xml:space="preserve">, </w:t>
      </w:r>
      <w:proofErr w:type="spellStart"/>
      <w:r w:rsidRPr="00717F29">
        <w:t>sudarę</w:t>
      </w:r>
      <w:proofErr w:type="spellEnd"/>
      <w:r w:rsidRPr="00717F29">
        <w:t xml:space="preserve"> </w:t>
      </w:r>
      <w:proofErr w:type="spellStart"/>
      <w:r w:rsidRPr="00717F29">
        <w:t>dvišalę</w:t>
      </w:r>
      <w:proofErr w:type="spellEnd"/>
      <w:r w:rsidRPr="00717F29">
        <w:t xml:space="preserve"> </w:t>
      </w:r>
      <w:proofErr w:type="spellStart"/>
      <w:r w:rsidRPr="00717F29">
        <w:t>mokymo</w:t>
      </w:r>
      <w:proofErr w:type="spellEnd"/>
      <w:r w:rsidRPr="00717F29">
        <w:t xml:space="preserve"> </w:t>
      </w:r>
      <w:proofErr w:type="spellStart"/>
      <w:r w:rsidRPr="00717F29">
        <w:t>sutartį</w:t>
      </w:r>
      <w:proofErr w:type="spellEnd"/>
      <w:r w:rsidRPr="00717F29">
        <w:t xml:space="preserve"> </w:t>
      </w:r>
      <w:proofErr w:type="spellStart"/>
      <w:r w:rsidRPr="00717F29">
        <w:t>su</w:t>
      </w:r>
      <w:proofErr w:type="spellEnd"/>
      <w:r w:rsidRPr="00717F29">
        <w:t xml:space="preserve"> </w:t>
      </w:r>
      <w:proofErr w:type="spellStart"/>
      <w:r w:rsidRPr="00717F29">
        <w:t>Įstaiga</w:t>
      </w:r>
      <w:proofErr w:type="spellEnd"/>
      <w:r w:rsidRPr="00717F29">
        <w:t>;</w:t>
      </w:r>
      <w:r w:rsidRPr="00717F29">
        <w:br/>
        <w:t xml:space="preserve">4.2. </w:t>
      </w:r>
      <w:proofErr w:type="spellStart"/>
      <w:r w:rsidRPr="00717F29">
        <w:t>socialinės</w:t>
      </w:r>
      <w:proofErr w:type="spellEnd"/>
      <w:r w:rsidRPr="00717F29">
        <w:t xml:space="preserve"> </w:t>
      </w:r>
      <w:proofErr w:type="spellStart"/>
      <w:r w:rsidRPr="00717F29">
        <w:t>pašalpos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socialinės</w:t>
      </w:r>
      <w:proofErr w:type="spellEnd"/>
      <w:r w:rsidRPr="00717F29">
        <w:t xml:space="preserve"> </w:t>
      </w:r>
      <w:proofErr w:type="spellStart"/>
      <w:r w:rsidRPr="00717F29">
        <w:t>paramos</w:t>
      </w:r>
      <w:proofErr w:type="spellEnd"/>
      <w:r w:rsidRPr="00717F29">
        <w:t xml:space="preserve"> </w:t>
      </w:r>
      <w:proofErr w:type="spellStart"/>
      <w:r w:rsidRPr="00717F29">
        <w:t>gavėjai</w:t>
      </w:r>
      <w:proofErr w:type="spellEnd"/>
      <w:r w:rsidRPr="00717F29">
        <w:t xml:space="preserve"> – </w:t>
      </w:r>
      <w:proofErr w:type="spellStart"/>
      <w:r w:rsidRPr="00717F29">
        <w:t>asmenys</w:t>
      </w:r>
      <w:proofErr w:type="spellEnd"/>
      <w:r w:rsidRPr="00717F29">
        <w:t xml:space="preserve">, </w:t>
      </w:r>
      <w:proofErr w:type="spellStart"/>
      <w:r w:rsidRPr="00717F29">
        <w:t>gaunantys</w:t>
      </w:r>
      <w:proofErr w:type="spellEnd"/>
      <w:r w:rsidRPr="00717F29">
        <w:t xml:space="preserve"> </w:t>
      </w:r>
      <w:proofErr w:type="spellStart"/>
      <w:r w:rsidRPr="00717F29">
        <w:t>piniginę</w:t>
      </w:r>
      <w:proofErr w:type="spellEnd"/>
      <w:r w:rsidRPr="00717F29">
        <w:t xml:space="preserve"> </w:t>
      </w:r>
      <w:proofErr w:type="spellStart"/>
      <w:r w:rsidRPr="00717F29">
        <w:t>ar</w:t>
      </w:r>
      <w:proofErr w:type="spellEnd"/>
      <w:r w:rsidRPr="00717F29">
        <w:br/>
      </w:r>
      <w:proofErr w:type="spellStart"/>
      <w:r w:rsidRPr="00717F29">
        <w:t>nepiniginę</w:t>
      </w:r>
      <w:proofErr w:type="spellEnd"/>
      <w:r w:rsidRPr="00717F29">
        <w:t xml:space="preserve"> </w:t>
      </w:r>
      <w:proofErr w:type="spellStart"/>
      <w:r w:rsidRPr="00717F29">
        <w:t>paramą</w:t>
      </w:r>
      <w:proofErr w:type="spellEnd"/>
      <w:r w:rsidRPr="00717F29">
        <w:t xml:space="preserve"> </w:t>
      </w:r>
      <w:proofErr w:type="spellStart"/>
      <w:r w:rsidRPr="00717F29">
        <w:t>pagal</w:t>
      </w:r>
      <w:proofErr w:type="spellEnd"/>
      <w:r w:rsidRPr="00717F29">
        <w:t xml:space="preserve"> </w:t>
      </w:r>
      <w:proofErr w:type="spellStart"/>
      <w:r w:rsidRPr="00717F29">
        <w:t>Lietuvos</w:t>
      </w:r>
      <w:proofErr w:type="spellEnd"/>
      <w:r w:rsidRPr="00717F29">
        <w:t xml:space="preserve"> </w:t>
      </w:r>
      <w:proofErr w:type="spellStart"/>
      <w:r w:rsidRPr="00717F29">
        <w:t>Respublikos</w:t>
      </w:r>
      <w:proofErr w:type="spellEnd"/>
      <w:r w:rsidRPr="00717F29">
        <w:t xml:space="preserve"> </w:t>
      </w:r>
      <w:proofErr w:type="spellStart"/>
      <w:r w:rsidRPr="00717F29">
        <w:t>piniginės</w:t>
      </w:r>
      <w:proofErr w:type="spellEnd"/>
      <w:r w:rsidRPr="00717F29">
        <w:t xml:space="preserve"> </w:t>
      </w:r>
      <w:proofErr w:type="spellStart"/>
      <w:r w:rsidRPr="00717F29">
        <w:t>socialinės</w:t>
      </w:r>
      <w:proofErr w:type="spellEnd"/>
      <w:r w:rsidRPr="00717F29">
        <w:t xml:space="preserve"> </w:t>
      </w:r>
      <w:proofErr w:type="spellStart"/>
      <w:r w:rsidRPr="00717F29">
        <w:t>paramos</w:t>
      </w:r>
      <w:proofErr w:type="spellEnd"/>
      <w:r w:rsidRPr="00717F29">
        <w:t xml:space="preserve"> </w:t>
      </w:r>
      <w:proofErr w:type="spellStart"/>
      <w:r w:rsidRPr="00717F29">
        <w:t>nepasiturintiems</w:t>
      </w:r>
      <w:proofErr w:type="spellEnd"/>
      <w:r w:rsidRPr="00717F29">
        <w:br/>
      </w:r>
      <w:proofErr w:type="spellStart"/>
      <w:r w:rsidRPr="00717F29">
        <w:t>gyventojams</w:t>
      </w:r>
      <w:proofErr w:type="spellEnd"/>
      <w:r w:rsidRPr="00717F29">
        <w:t xml:space="preserve"> </w:t>
      </w:r>
      <w:proofErr w:type="spellStart"/>
      <w:r w:rsidRPr="00717F29">
        <w:t>įstatymą</w:t>
      </w:r>
      <w:proofErr w:type="spellEnd"/>
      <w:r w:rsidRPr="00717F29">
        <w:t>;</w:t>
      </w:r>
      <w:r w:rsidRPr="00717F29">
        <w:br/>
        <w:t xml:space="preserve">4.3. </w:t>
      </w:r>
      <w:proofErr w:type="spellStart"/>
      <w:r w:rsidRPr="00717F29">
        <w:t>savanoris</w:t>
      </w:r>
      <w:proofErr w:type="spellEnd"/>
      <w:r w:rsidRPr="00717F29">
        <w:t xml:space="preserve"> – </w:t>
      </w:r>
      <w:proofErr w:type="spellStart"/>
      <w:r w:rsidRPr="00717F29">
        <w:t>asmuo</w:t>
      </w:r>
      <w:proofErr w:type="spellEnd"/>
      <w:r w:rsidRPr="00717F29">
        <w:t xml:space="preserve">, kuris </w:t>
      </w:r>
      <w:proofErr w:type="spellStart"/>
      <w:r w:rsidRPr="00717F29">
        <w:t>neatlygintinai</w:t>
      </w:r>
      <w:proofErr w:type="spellEnd"/>
      <w:r w:rsidRPr="00717F29">
        <w:t xml:space="preserve"> </w:t>
      </w:r>
      <w:proofErr w:type="spellStart"/>
      <w:r w:rsidRPr="00717F29">
        <w:t>atlieka</w:t>
      </w:r>
      <w:proofErr w:type="spellEnd"/>
      <w:r w:rsidRPr="00717F29">
        <w:t xml:space="preserve"> </w:t>
      </w:r>
      <w:proofErr w:type="spellStart"/>
      <w:r w:rsidRPr="00717F29">
        <w:t>visuomenei</w:t>
      </w:r>
      <w:proofErr w:type="spellEnd"/>
      <w:r w:rsidRPr="00717F29">
        <w:t xml:space="preserve"> </w:t>
      </w:r>
      <w:proofErr w:type="spellStart"/>
      <w:r w:rsidRPr="00717F29">
        <w:t>naudingą</w:t>
      </w:r>
      <w:proofErr w:type="spellEnd"/>
      <w:r w:rsidRPr="00717F29">
        <w:t xml:space="preserve"> </w:t>
      </w:r>
      <w:proofErr w:type="spellStart"/>
      <w:r w:rsidRPr="00717F29">
        <w:t>veiklą</w:t>
      </w:r>
      <w:proofErr w:type="spellEnd"/>
      <w:r w:rsidRPr="00717F29">
        <w:t xml:space="preserve">, </w:t>
      </w:r>
      <w:proofErr w:type="spellStart"/>
      <w:r w:rsidRPr="00717F29">
        <w:t>kurios</w:t>
      </w:r>
      <w:proofErr w:type="spellEnd"/>
      <w:r w:rsidRPr="00717F29">
        <w:br/>
      </w:r>
      <w:proofErr w:type="spellStart"/>
      <w:r w:rsidRPr="00717F29">
        <w:t>sąlygos</w:t>
      </w:r>
      <w:proofErr w:type="spellEnd"/>
      <w:r w:rsidRPr="00717F29">
        <w:t xml:space="preserve"> </w:t>
      </w:r>
      <w:proofErr w:type="spellStart"/>
      <w:r w:rsidRPr="00717F29">
        <w:t>nustatomos</w:t>
      </w:r>
      <w:proofErr w:type="spellEnd"/>
      <w:r w:rsidRPr="00717F29">
        <w:t xml:space="preserve"> </w:t>
      </w:r>
      <w:proofErr w:type="spellStart"/>
      <w:r w:rsidRPr="00717F29">
        <w:t>savanorio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šios</w:t>
      </w:r>
      <w:proofErr w:type="spellEnd"/>
      <w:r w:rsidRPr="00717F29">
        <w:t xml:space="preserve"> </w:t>
      </w:r>
      <w:proofErr w:type="spellStart"/>
      <w:r w:rsidRPr="00717F29">
        <w:t>veiklos</w:t>
      </w:r>
      <w:proofErr w:type="spellEnd"/>
      <w:r w:rsidRPr="00717F29">
        <w:t xml:space="preserve"> </w:t>
      </w:r>
      <w:proofErr w:type="spellStart"/>
      <w:r w:rsidRPr="00717F29">
        <w:t>organizatoriaus</w:t>
      </w:r>
      <w:proofErr w:type="spellEnd"/>
      <w:r w:rsidRPr="00717F29">
        <w:t xml:space="preserve"> </w:t>
      </w:r>
      <w:proofErr w:type="spellStart"/>
      <w:r w:rsidRPr="00717F29">
        <w:t>susitarimu</w:t>
      </w:r>
      <w:proofErr w:type="spellEnd"/>
      <w:r w:rsidRPr="00717F29">
        <w:t>;</w:t>
      </w:r>
      <w:r w:rsidRPr="00717F29">
        <w:br/>
        <w:t xml:space="preserve">4.4. </w:t>
      </w:r>
      <w:proofErr w:type="spellStart"/>
      <w:r w:rsidRPr="00717F29">
        <w:t>kitos</w:t>
      </w:r>
      <w:proofErr w:type="spellEnd"/>
      <w:r w:rsidRPr="00717F29">
        <w:t xml:space="preserve"> </w:t>
      </w:r>
      <w:proofErr w:type="spellStart"/>
      <w:r w:rsidRPr="00717F29">
        <w:t>Apraše</w:t>
      </w:r>
      <w:proofErr w:type="spellEnd"/>
      <w:r w:rsidRPr="00717F29">
        <w:t xml:space="preserve"> </w:t>
      </w:r>
      <w:proofErr w:type="spellStart"/>
      <w:r w:rsidRPr="00717F29">
        <w:t>vartojamos</w:t>
      </w:r>
      <w:proofErr w:type="spellEnd"/>
      <w:r w:rsidRPr="00717F29">
        <w:t xml:space="preserve"> </w:t>
      </w:r>
      <w:proofErr w:type="spellStart"/>
      <w:r w:rsidRPr="00717F29">
        <w:t>sąvokos</w:t>
      </w:r>
      <w:proofErr w:type="spellEnd"/>
      <w:r w:rsidRPr="00717F29">
        <w:t xml:space="preserve"> </w:t>
      </w:r>
      <w:proofErr w:type="spellStart"/>
      <w:r w:rsidRPr="00717F29">
        <w:t>suprantamos</w:t>
      </w:r>
      <w:proofErr w:type="spellEnd"/>
      <w:r w:rsidRPr="00717F29">
        <w:t xml:space="preserve"> </w:t>
      </w:r>
      <w:proofErr w:type="spellStart"/>
      <w:r w:rsidRPr="00717F29">
        <w:t>taip</w:t>
      </w:r>
      <w:proofErr w:type="spellEnd"/>
      <w:r w:rsidRPr="00717F29">
        <w:t xml:space="preserve">, </w:t>
      </w:r>
      <w:proofErr w:type="spellStart"/>
      <w:r w:rsidRPr="00717F29">
        <w:t>kaip</w:t>
      </w:r>
      <w:proofErr w:type="spellEnd"/>
      <w:r w:rsidRPr="00717F29">
        <w:t xml:space="preserve"> </w:t>
      </w:r>
      <w:proofErr w:type="spellStart"/>
      <w:r w:rsidRPr="00717F29">
        <w:t>jos</w:t>
      </w:r>
      <w:proofErr w:type="spellEnd"/>
      <w:r w:rsidRPr="00717F29">
        <w:t xml:space="preserve"> </w:t>
      </w:r>
      <w:proofErr w:type="spellStart"/>
      <w:r w:rsidRPr="00717F29">
        <w:t>apibrėžtos</w:t>
      </w:r>
      <w:proofErr w:type="spellEnd"/>
      <w:r w:rsidRPr="00717F29">
        <w:t xml:space="preserve"> </w:t>
      </w:r>
      <w:proofErr w:type="spellStart"/>
      <w:r w:rsidRPr="00717F29">
        <w:t>Lietuvos</w:t>
      </w:r>
      <w:proofErr w:type="spellEnd"/>
      <w:r w:rsidRPr="00717F29">
        <w:br/>
      </w:r>
      <w:proofErr w:type="spellStart"/>
      <w:r w:rsidRPr="00717F29">
        <w:t>Respublikos</w:t>
      </w:r>
      <w:proofErr w:type="spellEnd"/>
      <w:r w:rsidRPr="00717F29">
        <w:t xml:space="preserve"> </w:t>
      </w:r>
      <w:proofErr w:type="spellStart"/>
      <w:r w:rsidRPr="00717F29">
        <w:t>įstatymuose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kituose</w:t>
      </w:r>
      <w:proofErr w:type="spellEnd"/>
      <w:r w:rsidRPr="00717F29">
        <w:t xml:space="preserve"> </w:t>
      </w:r>
      <w:proofErr w:type="spellStart"/>
      <w:r w:rsidRPr="00717F29">
        <w:t>teisės</w:t>
      </w:r>
      <w:proofErr w:type="spellEnd"/>
      <w:r w:rsidRPr="00717F29">
        <w:t xml:space="preserve"> </w:t>
      </w:r>
      <w:proofErr w:type="spellStart"/>
      <w:r w:rsidRPr="00717F29">
        <w:t>aktuose</w:t>
      </w:r>
      <w:proofErr w:type="spellEnd"/>
      <w:r w:rsidRPr="00717F29">
        <w:t>.</w:t>
      </w:r>
    </w:p>
    <w:p w:rsidR="00883EFE" w:rsidRPr="00717F29" w:rsidRDefault="00717F29" w:rsidP="00717F29">
      <w:pPr>
        <w:rPr>
          <w:rFonts w:ascii="Times New Roman" w:hAnsi="Times New Roman" w:cs="Times New Roman"/>
          <w:sz w:val="24"/>
          <w:szCs w:val="24"/>
        </w:rPr>
      </w:pPr>
      <w:r w:rsidRPr="00717F29">
        <w:br/>
        <w:t>II. MOKESČIO UŽ UGDYMĄ ADMINISTRAVIMAS, MOKĖJIMO TVARKA IR</w:t>
      </w:r>
      <w:r w:rsidRPr="00717F29">
        <w:br/>
        <w:t>TERMINAI</w:t>
      </w:r>
      <w:r w:rsidRPr="00717F29">
        <w:br/>
        <w:t xml:space="preserve">5. </w:t>
      </w:r>
      <w:proofErr w:type="spellStart"/>
      <w:r w:rsidRPr="00717F29">
        <w:t>Mokestis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ugdymą</w:t>
      </w:r>
      <w:proofErr w:type="spellEnd"/>
      <w:r w:rsidRPr="00717F29">
        <w:t xml:space="preserve"> </w:t>
      </w:r>
      <w:proofErr w:type="spellStart"/>
      <w:r w:rsidRPr="00717F29">
        <w:t>Įstaigoje</w:t>
      </w:r>
      <w:proofErr w:type="spellEnd"/>
      <w:r w:rsidRPr="00717F29">
        <w:t xml:space="preserve"> </w:t>
      </w:r>
      <w:proofErr w:type="spellStart"/>
      <w:r w:rsidRPr="00717F29">
        <w:t>mokamas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kiekvieną</w:t>
      </w:r>
      <w:proofErr w:type="spellEnd"/>
      <w:r w:rsidRPr="00717F29">
        <w:t xml:space="preserve"> </w:t>
      </w:r>
      <w:proofErr w:type="spellStart"/>
      <w:r w:rsidRPr="00717F29">
        <w:t>einamąjį</w:t>
      </w:r>
      <w:proofErr w:type="spellEnd"/>
      <w:r w:rsidRPr="00717F29">
        <w:t xml:space="preserve"> </w:t>
      </w:r>
      <w:proofErr w:type="spellStart"/>
      <w:r w:rsidRPr="00717F29">
        <w:t>mėnesį</w:t>
      </w:r>
      <w:proofErr w:type="spellEnd"/>
      <w:r w:rsidRPr="00717F29">
        <w:t xml:space="preserve"> </w:t>
      </w:r>
      <w:proofErr w:type="spellStart"/>
      <w:r w:rsidRPr="00717F29">
        <w:t>iki</w:t>
      </w:r>
      <w:proofErr w:type="spellEnd"/>
      <w:r w:rsidRPr="00717F29">
        <w:t xml:space="preserve"> </w:t>
      </w:r>
      <w:proofErr w:type="spellStart"/>
      <w:r w:rsidRPr="00717F29">
        <w:t>einamojo</w:t>
      </w:r>
      <w:proofErr w:type="spellEnd"/>
      <w:r w:rsidRPr="00717F29">
        <w:br/>
      </w:r>
      <w:proofErr w:type="spellStart"/>
      <w:r w:rsidRPr="00717F29">
        <w:t>mėnesio</w:t>
      </w:r>
      <w:proofErr w:type="spellEnd"/>
      <w:r w:rsidRPr="00717F29">
        <w:t xml:space="preserve"> 10 </w:t>
      </w:r>
      <w:proofErr w:type="spellStart"/>
      <w:r w:rsidRPr="00717F29">
        <w:t>dienos</w:t>
      </w:r>
      <w:proofErr w:type="spellEnd"/>
      <w:r w:rsidRPr="00717F29">
        <w:t xml:space="preserve">, </w:t>
      </w:r>
      <w:proofErr w:type="spellStart"/>
      <w:r w:rsidRPr="00717F29">
        <w:t>bankiniu</w:t>
      </w:r>
      <w:proofErr w:type="spellEnd"/>
      <w:r w:rsidRPr="00717F29">
        <w:t xml:space="preserve"> </w:t>
      </w:r>
      <w:proofErr w:type="spellStart"/>
      <w:r w:rsidRPr="00717F29">
        <w:t>pavedimu</w:t>
      </w:r>
      <w:proofErr w:type="spellEnd"/>
      <w:r w:rsidRPr="00717F29">
        <w:t xml:space="preserve"> į </w:t>
      </w:r>
      <w:proofErr w:type="spellStart"/>
      <w:r w:rsidRPr="00717F29">
        <w:t>Įstaigos</w:t>
      </w:r>
      <w:proofErr w:type="spellEnd"/>
      <w:r w:rsidRPr="00717F29">
        <w:t xml:space="preserve"> </w:t>
      </w:r>
      <w:proofErr w:type="spellStart"/>
      <w:r w:rsidRPr="00717F29">
        <w:t>Neformaliojo</w:t>
      </w:r>
      <w:proofErr w:type="spellEnd"/>
      <w:r w:rsidRPr="00717F29">
        <w:t xml:space="preserve"> </w:t>
      </w:r>
      <w:proofErr w:type="spellStart"/>
      <w:r w:rsidRPr="00717F29">
        <w:t>vaikų</w:t>
      </w:r>
      <w:proofErr w:type="spellEnd"/>
      <w:r w:rsidRPr="00717F29">
        <w:t xml:space="preserve"> </w:t>
      </w:r>
      <w:proofErr w:type="spellStart"/>
      <w:r w:rsidRPr="00717F29">
        <w:t>švietimo</w:t>
      </w:r>
      <w:proofErr w:type="spellEnd"/>
      <w:r w:rsidRPr="00717F29">
        <w:t xml:space="preserve"> </w:t>
      </w:r>
      <w:proofErr w:type="spellStart"/>
      <w:r w:rsidRPr="00717F29">
        <w:t>paslaugų</w:t>
      </w:r>
      <w:proofErr w:type="spellEnd"/>
      <w:r w:rsidRPr="00717F29">
        <w:t xml:space="preserve"> </w:t>
      </w:r>
      <w:proofErr w:type="spellStart"/>
      <w:r w:rsidRPr="00717F29">
        <w:t>teikimo</w:t>
      </w:r>
      <w:proofErr w:type="spellEnd"/>
      <w:r w:rsidRPr="00717F29">
        <w:br/>
      </w:r>
      <w:proofErr w:type="spellStart"/>
      <w:r w:rsidRPr="00717F29">
        <w:t>sutartyje</w:t>
      </w:r>
      <w:proofErr w:type="spellEnd"/>
      <w:r w:rsidRPr="00717F29">
        <w:t xml:space="preserve"> </w:t>
      </w:r>
      <w:proofErr w:type="spellStart"/>
      <w:r w:rsidRPr="00717F29">
        <w:t>nurodytą</w:t>
      </w:r>
      <w:proofErr w:type="spellEnd"/>
      <w:r w:rsidRPr="00717F29">
        <w:t xml:space="preserve"> </w:t>
      </w:r>
      <w:proofErr w:type="spellStart"/>
      <w:r w:rsidRPr="00717F29">
        <w:t>banko</w:t>
      </w:r>
      <w:proofErr w:type="spellEnd"/>
      <w:r w:rsidRPr="00717F29">
        <w:t xml:space="preserve"> </w:t>
      </w:r>
      <w:proofErr w:type="spellStart"/>
      <w:r w:rsidRPr="00717F29">
        <w:t>sąskaitą</w:t>
      </w:r>
      <w:proofErr w:type="spellEnd"/>
      <w:r w:rsidRPr="00717F29">
        <w:t>.</w:t>
      </w:r>
      <w:r w:rsidRPr="00717F29">
        <w:br/>
        <w:t xml:space="preserve">6. </w:t>
      </w:r>
      <w:proofErr w:type="spellStart"/>
      <w:r w:rsidRPr="00717F29">
        <w:t>Mokesčio</w:t>
      </w:r>
      <w:proofErr w:type="spellEnd"/>
      <w:r w:rsidRPr="00717F29">
        <w:t xml:space="preserve"> </w:t>
      </w:r>
      <w:proofErr w:type="spellStart"/>
      <w:r w:rsidRPr="00717F29">
        <w:t>už</w:t>
      </w:r>
      <w:proofErr w:type="spellEnd"/>
      <w:r w:rsidRPr="00717F29">
        <w:t xml:space="preserve"> </w:t>
      </w:r>
      <w:proofErr w:type="spellStart"/>
      <w:r w:rsidRPr="00717F29">
        <w:t>ugdymą</w:t>
      </w:r>
      <w:proofErr w:type="spellEnd"/>
      <w:r w:rsidRPr="00717F29">
        <w:t xml:space="preserve"> </w:t>
      </w:r>
      <w:proofErr w:type="spellStart"/>
      <w:r w:rsidRPr="00717F29">
        <w:t>įkainių</w:t>
      </w:r>
      <w:proofErr w:type="spellEnd"/>
      <w:r w:rsidRPr="00717F29">
        <w:t xml:space="preserve"> </w:t>
      </w:r>
      <w:proofErr w:type="spellStart"/>
      <w:r w:rsidRPr="00717F29">
        <w:t>sąrašas</w:t>
      </w:r>
      <w:proofErr w:type="spellEnd"/>
      <w:r w:rsidRPr="00717F29">
        <w:t xml:space="preserve"> </w:t>
      </w:r>
      <w:proofErr w:type="spellStart"/>
      <w:r w:rsidRPr="00717F29">
        <w:t>patvirtintas</w:t>
      </w:r>
      <w:proofErr w:type="spellEnd"/>
      <w:r w:rsidRPr="00717F29">
        <w:t xml:space="preserve"> </w:t>
      </w:r>
      <w:proofErr w:type="spellStart"/>
      <w:r w:rsidRPr="00717F29">
        <w:t>remiantis</w:t>
      </w:r>
      <w:proofErr w:type="spellEnd"/>
      <w:r w:rsidRPr="00717F29">
        <w:t xml:space="preserve"> </w:t>
      </w:r>
      <w:proofErr w:type="spellStart"/>
      <w:r w:rsidRPr="00717F29">
        <w:t>Vilniaus</w:t>
      </w:r>
      <w:proofErr w:type="spellEnd"/>
      <w:r w:rsidRPr="00717F29">
        <w:t xml:space="preserve"> </w:t>
      </w:r>
      <w:proofErr w:type="spellStart"/>
      <w:r w:rsidRPr="00717F29">
        <w:t>miesto</w:t>
      </w:r>
      <w:proofErr w:type="spellEnd"/>
      <w:r w:rsidRPr="00717F29">
        <w:t xml:space="preserve"> </w:t>
      </w:r>
      <w:proofErr w:type="spellStart"/>
      <w:r w:rsidRPr="00717F29">
        <w:t>savivaldybės</w:t>
      </w:r>
      <w:proofErr w:type="spellEnd"/>
      <w:r w:rsidRPr="00717F29">
        <w:br/>
      </w:r>
      <w:proofErr w:type="spellStart"/>
      <w:r w:rsidRPr="00717F29">
        <w:t>tarybos</w:t>
      </w:r>
      <w:proofErr w:type="spellEnd"/>
      <w:r w:rsidRPr="00717F29">
        <w:t xml:space="preserve"> 2022 m. </w:t>
      </w:r>
      <w:proofErr w:type="spellStart"/>
      <w:r w:rsidRPr="00717F29">
        <w:t>birželio</w:t>
      </w:r>
      <w:proofErr w:type="spellEnd"/>
      <w:r w:rsidRPr="00717F29">
        <w:t xml:space="preserve"> 13 d. </w:t>
      </w:r>
      <w:proofErr w:type="spellStart"/>
      <w:r w:rsidRPr="00717F29">
        <w:t>sprendimu</w:t>
      </w:r>
      <w:proofErr w:type="spellEnd"/>
      <w:r w:rsidRPr="00717F29">
        <w:t xml:space="preserve"> </w:t>
      </w:r>
      <w:proofErr w:type="spellStart"/>
      <w:r w:rsidRPr="00717F29">
        <w:t>Nr</w:t>
      </w:r>
      <w:proofErr w:type="spellEnd"/>
      <w:r w:rsidRPr="00717F29">
        <w:t>. 1-1481 (</w:t>
      </w:r>
      <w:proofErr w:type="spellStart"/>
      <w:r w:rsidRPr="00717F29">
        <w:t>Priedas</w:t>
      </w:r>
      <w:proofErr w:type="spellEnd"/>
      <w:r w:rsidRPr="00717F29">
        <w:t xml:space="preserve"> Nr.1).</w:t>
      </w:r>
      <w:r w:rsidRPr="00717F29">
        <w:br/>
        <w:t xml:space="preserve">7. </w:t>
      </w:r>
      <w:proofErr w:type="spellStart"/>
      <w:r w:rsidRPr="00717F29">
        <w:t>Surinktos</w:t>
      </w:r>
      <w:proofErr w:type="spellEnd"/>
      <w:r w:rsidRPr="00717F29">
        <w:t xml:space="preserve"> </w:t>
      </w:r>
      <w:proofErr w:type="spellStart"/>
      <w:r w:rsidRPr="00717F29">
        <w:t>lėšos</w:t>
      </w:r>
      <w:proofErr w:type="spellEnd"/>
      <w:r w:rsidRPr="00717F29">
        <w:t xml:space="preserve"> </w:t>
      </w:r>
      <w:proofErr w:type="spellStart"/>
      <w:r w:rsidRPr="00717F29">
        <w:t>naudojamos</w:t>
      </w:r>
      <w:proofErr w:type="spellEnd"/>
      <w:r w:rsidRPr="00717F29">
        <w:t xml:space="preserve"> </w:t>
      </w:r>
      <w:proofErr w:type="spellStart"/>
      <w:r w:rsidRPr="00717F29">
        <w:t>ugdymo</w:t>
      </w:r>
      <w:proofErr w:type="spellEnd"/>
      <w:r w:rsidRPr="00717F29">
        <w:t xml:space="preserve"> </w:t>
      </w:r>
      <w:proofErr w:type="spellStart"/>
      <w:r w:rsidRPr="00717F29">
        <w:t>veiklai</w:t>
      </w:r>
      <w:proofErr w:type="spellEnd"/>
      <w:r w:rsidRPr="00717F29">
        <w:t xml:space="preserve"> </w:t>
      </w:r>
      <w:proofErr w:type="spellStart"/>
      <w:r w:rsidRPr="00717F29">
        <w:t>plėtoti</w:t>
      </w:r>
      <w:proofErr w:type="spellEnd"/>
      <w:r w:rsidRPr="00717F29">
        <w:t xml:space="preserve">, </w:t>
      </w:r>
      <w:proofErr w:type="spellStart"/>
      <w:r w:rsidRPr="00717F29">
        <w:t>pagrindinėms</w:t>
      </w:r>
      <w:proofErr w:type="spellEnd"/>
      <w:r w:rsidRPr="00717F29">
        <w:t xml:space="preserve"> </w:t>
      </w:r>
      <w:proofErr w:type="spellStart"/>
      <w:r w:rsidRPr="00717F29">
        <w:t>priemonėms</w:t>
      </w:r>
      <w:proofErr w:type="spellEnd"/>
      <w:r w:rsidRPr="00717F29">
        <w:t xml:space="preserve"> </w:t>
      </w:r>
      <w:proofErr w:type="spellStart"/>
      <w:r w:rsidRPr="00717F29">
        <w:t>įsigyti</w:t>
      </w:r>
      <w:proofErr w:type="spellEnd"/>
      <w:r w:rsidRPr="00717F29">
        <w:t>,</w:t>
      </w:r>
      <w:r w:rsidRPr="00717F29">
        <w:br/>
      </w:r>
      <w:proofErr w:type="spellStart"/>
      <w:r w:rsidRPr="00717F29">
        <w:t>trumpalaikiam</w:t>
      </w:r>
      <w:proofErr w:type="spellEnd"/>
      <w:r w:rsidRPr="00717F29">
        <w:t xml:space="preserve"> </w:t>
      </w:r>
      <w:proofErr w:type="spellStart"/>
      <w:r w:rsidRPr="00717F29">
        <w:t>ir</w:t>
      </w:r>
      <w:proofErr w:type="spellEnd"/>
      <w:r w:rsidRPr="00717F29">
        <w:t xml:space="preserve"> </w:t>
      </w:r>
      <w:proofErr w:type="spellStart"/>
      <w:r w:rsidRPr="00717F29">
        <w:t>ilgalaikiam</w:t>
      </w:r>
      <w:proofErr w:type="spellEnd"/>
      <w:r w:rsidRPr="00717F29">
        <w:t xml:space="preserve"> </w:t>
      </w:r>
      <w:proofErr w:type="spellStart"/>
      <w:r w:rsidRPr="00717F29">
        <w:t>materialiojam</w:t>
      </w:r>
      <w:proofErr w:type="spellEnd"/>
      <w:r w:rsidRPr="00717F29">
        <w:t xml:space="preserve"> </w:t>
      </w:r>
      <w:proofErr w:type="spellStart"/>
      <w:r w:rsidRPr="00717F29">
        <w:t>turtui</w:t>
      </w:r>
      <w:proofErr w:type="spellEnd"/>
      <w:r w:rsidRPr="00717F29">
        <w:t xml:space="preserve"> </w:t>
      </w:r>
      <w:proofErr w:type="spellStart"/>
      <w:r w:rsidRPr="00717F29">
        <w:t>įsigyti</w:t>
      </w:r>
      <w:proofErr w:type="spellEnd"/>
      <w:r w:rsidRPr="00717F29">
        <w:t xml:space="preserve"> </w:t>
      </w:r>
      <w:proofErr w:type="spellStart"/>
      <w:r w:rsidRPr="00717F29">
        <w:t>bei</w:t>
      </w:r>
      <w:proofErr w:type="spellEnd"/>
      <w:r w:rsidRPr="00717F29">
        <w:t xml:space="preserve"> </w:t>
      </w:r>
      <w:proofErr w:type="spellStart"/>
      <w:r w:rsidRPr="00717F29">
        <w:t>einamajam</w:t>
      </w:r>
      <w:proofErr w:type="spellEnd"/>
      <w:r w:rsidRPr="00717F29">
        <w:t xml:space="preserve"> </w:t>
      </w:r>
      <w:proofErr w:type="spellStart"/>
      <w:r w:rsidRPr="00717F29">
        <w:t>remontui</w:t>
      </w:r>
      <w:proofErr w:type="spellEnd"/>
      <w:r w:rsidRPr="00717F29">
        <w:t xml:space="preserve">, </w:t>
      </w:r>
      <w:proofErr w:type="spellStart"/>
      <w:r w:rsidRPr="00717F29">
        <w:t>darbuotojų</w:t>
      </w:r>
      <w:proofErr w:type="spellEnd"/>
      <w:r w:rsidRPr="00717F29">
        <w:t xml:space="preserve"> </w:t>
      </w:r>
      <w:proofErr w:type="spellStart"/>
      <w:r w:rsidRPr="00717F29">
        <w:t>darbo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susijusiems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komunalinėms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paslaugoms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apmokėti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kitoms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susijusioms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reikmėms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nesumokamas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</w:t>
      </w:r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vienašališkai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nutraukti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atleidžiami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: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9.1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pašalpos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paramos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gavėjai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9.2 2022 m.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Ukrainos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Respubliką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Rusijos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Federacijos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karinių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Ukrainoje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pasitraukę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užsieniečiai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Ukrainos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piliečiai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lastRenderedPageBreak/>
        <w:t>asmenys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29">
        <w:rPr>
          <w:rFonts w:ascii="Times New Roman" w:hAnsi="Times New Roman" w:cs="Times New Roman"/>
          <w:sz w:val="24"/>
          <w:szCs w:val="24"/>
        </w:rPr>
        <w:t>be</w:t>
      </w:r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pilietybės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nuolatinė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2022 m.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Ukrainoje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pabėgėliai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).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lanko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nurodytus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būrelį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studiją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).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25 proc.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lankančių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nurodytus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atleisti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sumažinti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50 proc.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11.1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klube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atleidžiami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savanoriai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motinos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pensionato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išskirtinių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gabumų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būrelio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siūlymu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klubo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klubo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11.2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 50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proc.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trečią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kai ne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daugiavaikės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renkasi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klube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11.3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50 proc.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ketvirtą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klube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</w:t>
      </w:r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11.4.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atleidžiama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nenumatytais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neformalaus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proporcingai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: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12.1.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nepertraukiamai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eilės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praleido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</w:t>
      </w:r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paties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pilnamečio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nurodžius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priežastį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;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12.2.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procesas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nevykdomas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susidariusių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svarbių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avarijų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epidemijų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pan.).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neskaičiuojamas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Respublikoje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paskelbtos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ekstremalios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vykdomos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Norint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pasinaudoti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nustatytomis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lengvatomis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direktoriui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: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15.1.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;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15.2.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pažyma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pažymos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išmokų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gauna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socialinę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paramą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pašalpą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  <w:t xml:space="preserve">8.1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papunktyje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numatytu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).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atleisti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sumažinti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priimamas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per 10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kalendorinių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9, 10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punktuose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sprendimo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atleisti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sumažinti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numatytoms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prašymus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būrelių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pilnamečiai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,</w:t>
      </w:r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lastRenderedPageBreak/>
        <w:t>kiti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suinteresuoti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institucijos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Atleidimas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mažinimas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įforminamas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Nepateikus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reikiamų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skaičiuojamas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bendra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ugdytiniams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būrelį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studiją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ugdytinius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kuriems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suteiktos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numatytos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11.2, 11.3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  <w:t xml:space="preserve">12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punktuose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>IV. BAIGIAMOSIOS NUOSTATOS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Įmokos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skolos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apskaitomos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išieškomos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laikymąsi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  <w:r w:rsidRPr="00717F29">
        <w:rPr>
          <w:rFonts w:ascii="Times New Roman" w:hAnsi="Times New Roman" w:cs="Times New Roman"/>
          <w:sz w:val="24"/>
          <w:szCs w:val="24"/>
        </w:rPr>
        <w:br/>
        <w:t xml:space="preserve">21.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lengvatos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suteikimo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nesuteikimo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skundžiamas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administracinių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bylų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teisenos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29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717F29">
        <w:rPr>
          <w:rFonts w:ascii="Times New Roman" w:hAnsi="Times New Roman" w:cs="Times New Roman"/>
          <w:sz w:val="24"/>
          <w:szCs w:val="24"/>
        </w:rPr>
        <w:t>.</w:t>
      </w:r>
    </w:p>
    <w:sectPr w:rsidR="00883EFE" w:rsidRPr="00717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B"/>
    <w:rsid w:val="00717F29"/>
    <w:rsid w:val="00883EFE"/>
    <w:rsid w:val="00E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395F"/>
  <w15:chartTrackingRefBased/>
  <w15:docId w15:val="{20A1960C-E3CB-4B26-8928-8FE7363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717F29"/>
  </w:style>
  <w:style w:type="paragraph" w:styleId="Betarp">
    <w:name w:val="No Spacing"/>
    <w:uiPriority w:val="1"/>
    <w:qFormat/>
    <w:rsid w:val="00717F2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2023-01-18T10:33:00Z</cp:lastPrinted>
  <dcterms:created xsi:type="dcterms:W3CDTF">2023-01-18T10:22:00Z</dcterms:created>
  <dcterms:modified xsi:type="dcterms:W3CDTF">2023-01-18T10:34:00Z</dcterms:modified>
</cp:coreProperties>
</file>